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CB3" w:rsidRDefault="001A4CB3" w:rsidP="001A4CB3">
      <w:pPr>
        <w:shd w:val="clear" w:color="auto" w:fill="FFFFFF"/>
        <w:spacing w:after="0" w:line="240" w:lineRule="auto"/>
        <w:jc w:val="center"/>
        <w:outlineLvl w:val="0"/>
        <w:rPr>
          <w:rFonts w:ascii="Rubik" w:eastAsia="Times New Roman" w:hAnsi="Rubik" w:cs="Times New Roman"/>
          <w:color w:val="444444"/>
          <w:kern w:val="36"/>
          <w:sz w:val="44"/>
          <w:szCs w:val="44"/>
          <w:lang w:eastAsia="it-IT"/>
        </w:rPr>
      </w:pPr>
      <w:bookmarkStart w:id="0" w:name="_GoBack"/>
      <w:bookmarkEnd w:id="0"/>
      <w:proofErr w:type="gramStart"/>
      <w:r>
        <w:rPr>
          <w:rFonts w:ascii="Rubik" w:eastAsia="Times New Roman" w:hAnsi="Rubik" w:cs="Times New Roman"/>
          <w:color w:val="444444"/>
          <w:kern w:val="36"/>
          <w:sz w:val="44"/>
          <w:szCs w:val="44"/>
          <w:lang w:eastAsia="it-IT"/>
        </w:rPr>
        <w:t>GITA  ASSODIRBANK</w:t>
      </w:r>
      <w:proofErr w:type="gramEnd"/>
      <w:r>
        <w:rPr>
          <w:rFonts w:ascii="Rubik" w:eastAsia="Times New Roman" w:hAnsi="Rubik" w:cs="Times New Roman"/>
          <w:color w:val="444444"/>
          <w:kern w:val="36"/>
          <w:sz w:val="44"/>
          <w:szCs w:val="44"/>
          <w:lang w:eastAsia="it-IT"/>
        </w:rPr>
        <w:t xml:space="preserve"> IN UMBRIA</w:t>
      </w:r>
    </w:p>
    <w:p w:rsidR="001A4CB3" w:rsidRPr="001A4CB3" w:rsidRDefault="001A4CB3" w:rsidP="001A4CB3">
      <w:pPr>
        <w:shd w:val="clear" w:color="auto" w:fill="FFFFFF"/>
        <w:spacing w:after="0" w:line="240" w:lineRule="auto"/>
        <w:jc w:val="center"/>
        <w:outlineLvl w:val="0"/>
        <w:rPr>
          <w:rFonts w:ascii="Rubik" w:eastAsia="Times New Roman" w:hAnsi="Rubik" w:cs="Times New Roman"/>
          <w:color w:val="444444"/>
          <w:kern w:val="36"/>
          <w:sz w:val="18"/>
          <w:szCs w:val="18"/>
          <w:lang w:eastAsia="it-IT"/>
        </w:rPr>
      </w:pPr>
    </w:p>
    <w:p w:rsidR="001A4CB3" w:rsidRPr="001A4CB3" w:rsidRDefault="001A4CB3" w:rsidP="001A4CB3">
      <w:pPr>
        <w:shd w:val="clear" w:color="auto" w:fill="FFFFFF"/>
        <w:spacing w:after="0" w:line="240" w:lineRule="auto"/>
        <w:jc w:val="center"/>
        <w:outlineLvl w:val="0"/>
        <w:rPr>
          <w:rFonts w:ascii="Rubik" w:eastAsia="Times New Roman" w:hAnsi="Rubik" w:cs="Times New Roman"/>
          <w:color w:val="444444"/>
          <w:kern w:val="36"/>
          <w:sz w:val="72"/>
          <w:szCs w:val="72"/>
          <w:lang w:eastAsia="it-IT"/>
        </w:rPr>
      </w:pPr>
      <w:r w:rsidRPr="001A4CB3">
        <w:rPr>
          <w:rFonts w:ascii="Rubik" w:eastAsia="Times New Roman" w:hAnsi="Rubik" w:cs="Times New Roman"/>
          <w:color w:val="444444"/>
          <w:kern w:val="36"/>
          <w:sz w:val="72"/>
          <w:szCs w:val="72"/>
          <w:lang w:eastAsia="it-IT"/>
        </w:rPr>
        <w:t>GITA A NARNI E CARSULAE</w:t>
      </w:r>
    </w:p>
    <w:p w:rsidR="001A4CB3" w:rsidRPr="001A4CB3" w:rsidRDefault="001A4CB3" w:rsidP="001A4CB3">
      <w:pPr>
        <w:shd w:val="clear" w:color="auto" w:fill="FFFFFF"/>
        <w:spacing w:after="0" w:line="240" w:lineRule="auto"/>
        <w:jc w:val="center"/>
        <w:textAlignment w:val="center"/>
        <w:rPr>
          <w:rFonts w:ascii="Rubik" w:eastAsia="Times New Roman" w:hAnsi="Rubik" w:cs="Times New Roman"/>
          <w:color w:val="444444"/>
          <w:sz w:val="26"/>
          <w:szCs w:val="26"/>
          <w:lang w:eastAsia="it-IT"/>
        </w:rPr>
      </w:pPr>
      <w:r>
        <w:rPr>
          <w:rFonts w:ascii="Rubik" w:eastAsia="Times New Roman" w:hAnsi="Rubik" w:cs="Times New Roman"/>
          <w:b/>
          <w:bCs/>
          <w:color w:val="444444"/>
          <w:sz w:val="31"/>
          <w:lang w:eastAsia="it-IT"/>
        </w:rPr>
        <w:t>Domenica 22 settembre 2019</w:t>
      </w:r>
    </w:p>
    <w:p w:rsidR="001A4CB3" w:rsidRPr="001A4CB3" w:rsidRDefault="001A4CB3" w:rsidP="001A4CB3">
      <w:pPr>
        <w:shd w:val="clear" w:color="auto" w:fill="FFFFFF"/>
        <w:spacing w:after="0" w:line="240" w:lineRule="auto"/>
        <w:jc w:val="center"/>
        <w:rPr>
          <w:rFonts w:ascii="Rubik" w:eastAsia="Times New Roman" w:hAnsi="Rubik" w:cs="Times New Roman"/>
          <w:color w:val="444444"/>
          <w:sz w:val="26"/>
          <w:szCs w:val="26"/>
          <w:lang w:eastAsia="it-IT"/>
        </w:rPr>
      </w:pPr>
      <w:r>
        <w:rPr>
          <w:rFonts w:ascii="Rubik" w:eastAsia="Times New Roman" w:hAnsi="Rubik" w:cs="Times New Roman"/>
          <w:noProof/>
          <w:color w:val="931301"/>
          <w:sz w:val="26"/>
          <w:szCs w:val="26"/>
          <w:bdr w:val="none" w:sz="0" w:space="0" w:color="auto" w:frame="1"/>
          <w:lang w:val="fr-FR" w:eastAsia="fr-FR"/>
        </w:rPr>
        <w:drawing>
          <wp:inline distT="0" distB="0" distL="0" distR="0">
            <wp:extent cx="5838825" cy="2044690"/>
            <wp:effectExtent l="19050" t="0" r="9525" b="0"/>
            <wp:docPr id="1" name="Immagine 1" descr="https://www.ilcenacolodeiviaggiatori.it/wp-content/uploads/2019/08/narni-min.jpg">
              <a:hlinkClick xmlns:a="http://schemas.openxmlformats.org/drawingml/2006/main" r:id="rId4" tooltip="&quot;GITA A NARNI E CARSULA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lcenacolodeiviaggiatori.it/wp-content/uploads/2019/08/narni-min.jpg">
                      <a:hlinkClick r:id="rId4" tooltip="&quot;GITA A NARNI E CARSULAE&quot;"/>
                    </pic:cNvPr>
                    <pic:cNvPicPr>
                      <a:picLocks noChangeAspect="1" noChangeArrowheads="1"/>
                    </pic:cNvPicPr>
                  </pic:nvPicPr>
                  <pic:blipFill>
                    <a:blip r:embed="rId5"/>
                    <a:srcRect/>
                    <a:stretch>
                      <a:fillRect/>
                    </a:stretch>
                  </pic:blipFill>
                  <pic:spPr bwMode="auto">
                    <a:xfrm>
                      <a:off x="0" y="0"/>
                      <a:ext cx="5843232" cy="2046233"/>
                    </a:xfrm>
                    <a:prstGeom prst="rect">
                      <a:avLst/>
                    </a:prstGeom>
                    <a:noFill/>
                    <a:ln w="9525">
                      <a:noFill/>
                      <a:miter lim="800000"/>
                      <a:headEnd/>
                      <a:tailEnd/>
                    </a:ln>
                  </pic:spPr>
                </pic:pic>
              </a:graphicData>
            </a:graphic>
          </wp:inline>
        </w:drawing>
      </w:r>
    </w:p>
    <w:p w:rsidR="001A4CB3" w:rsidRPr="001A4CB3" w:rsidRDefault="001A4CB3" w:rsidP="001A4CB3">
      <w:pPr>
        <w:shd w:val="clear" w:color="auto" w:fill="FFFFFF"/>
        <w:spacing w:after="0" w:line="360" w:lineRule="atLeast"/>
        <w:jc w:val="center"/>
        <w:outlineLvl w:val="2"/>
        <w:rPr>
          <w:rFonts w:ascii="Rubik" w:eastAsia="Times New Roman" w:hAnsi="Rubik" w:cs="Times New Roman"/>
          <w:b/>
          <w:color w:val="444444"/>
          <w:sz w:val="44"/>
          <w:szCs w:val="44"/>
          <w:lang w:eastAsia="it-IT"/>
        </w:rPr>
      </w:pPr>
      <w:r w:rsidRPr="001A4CB3">
        <w:rPr>
          <w:rFonts w:ascii="Rubik" w:eastAsia="Times New Roman" w:hAnsi="Rubik" w:cs="Times New Roman"/>
          <w:b/>
          <w:color w:val="444444"/>
          <w:sz w:val="44"/>
          <w:szCs w:val="44"/>
          <w:lang w:eastAsia="it-IT"/>
        </w:rPr>
        <w:t>UNA GIORNATA NEL SUD DELL’UMBRIA TRA IL BORGO MEDIEVALE DI NARNI &amp; L’ANTICA CITTÀ ROMANA DI CARSULAE</w:t>
      </w:r>
    </w:p>
    <w:p w:rsidR="001A4CB3" w:rsidRPr="001A4CB3" w:rsidRDefault="001A4CB3" w:rsidP="001A4CB3">
      <w:pPr>
        <w:shd w:val="clear" w:color="auto" w:fill="FFFFFF"/>
        <w:spacing w:after="0" w:line="360" w:lineRule="atLeast"/>
        <w:jc w:val="center"/>
        <w:outlineLvl w:val="2"/>
        <w:rPr>
          <w:rFonts w:ascii="Rubik" w:eastAsia="Times New Roman" w:hAnsi="Rubik" w:cs="Times New Roman"/>
          <w:b/>
          <w:color w:val="444444"/>
          <w:sz w:val="44"/>
          <w:szCs w:val="44"/>
          <w:lang w:eastAsia="it-IT"/>
        </w:rPr>
      </w:pPr>
      <w:r w:rsidRPr="001A4CB3">
        <w:rPr>
          <w:rFonts w:ascii="Rubik" w:eastAsia="Times New Roman" w:hAnsi="Rubik" w:cs="Times New Roman"/>
          <w:b/>
          <w:color w:val="444444"/>
          <w:sz w:val="44"/>
          <w:szCs w:val="44"/>
          <w:lang w:eastAsia="it-IT"/>
        </w:rPr>
        <w:t>PRANZO CON MENU’ TIPICO UMBRO</w:t>
      </w:r>
    </w:p>
    <w:p w:rsidR="001A4CB3" w:rsidRDefault="001A4CB3" w:rsidP="001A4CB3">
      <w:pPr>
        <w:shd w:val="clear" w:color="auto" w:fill="FFFFFF"/>
        <w:spacing w:after="0" w:line="240" w:lineRule="auto"/>
        <w:jc w:val="center"/>
        <w:rPr>
          <w:rFonts w:ascii="Rubik" w:eastAsia="Times New Roman" w:hAnsi="Rubik" w:cs="Times New Roman"/>
          <w:i/>
          <w:iCs/>
          <w:color w:val="444444"/>
          <w:sz w:val="26"/>
          <w:lang w:eastAsia="it-IT"/>
        </w:rPr>
      </w:pPr>
      <w:r w:rsidRPr="001A4CB3">
        <w:rPr>
          <w:rFonts w:ascii="Rubik" w:eastAsia="Times New Roman" w:hAnsi="Rubik" w:cs="Times New Roman"/>
          <w:i/>
          <w:iCs/>
          <w:color w:val="444444"/>
          <w:sz w:val="26"/>
          <w:lang w:eastAsia="it-IT"/>
        </w:rPr>
        <w:t xml:space="preserve">PROGRAMMA DI MASSIMA </w:t>
      </w:r>
    </w:p>
    <w:p w:rsidR="001A4CB3" w:rsidRPr="001A4CB3" w:rsidRDefault="001A4CB3" w:rsidP="001A4CB3">
      <w:pPr>
        <w:shd w:val="clear" w:color="auto" w:fill="FFFFFF"/>
        <w:spacing w:after="0" w:line="240" w:lineRule="auto"/>
        <w:jc w:val="center"/>
        <w:rPr>
          <w:rFonts w:ascii="Rubik" w:eastAsia="Times New Roman" w:hAnsi="Rubik" w:cs="Times New Roman"/>
          <w:color w:val="444444"/>
          <w:sz w:val="26"/>
          <w:szCs w:val="26"/>
          <w:lang w:eastAsia="it-IT"/>
        </w:rPr>
      </w:pPr>
      <w:r w:rsidRPr="001A4CB3">
        <w:rPr>
          <w:rFonts w:ascii="Rubik" w:eastAsia="Times New Roman" w:hAnsi="Rubik" w:cs="Times New Roman"/>
          <w:i/>
          <w:iCs/>
          <w:color w:val="444444"/>
          <w:sz w:val="26"/>
          <w:lang w:eastAsia="it-IT"/>
        </w:rPr>
        <w:t>(minimo 20 partecipanti):</w:t>
      </w:r>
    </w:p>
    <w:p w:rsidR="001A4CB3" w:rsidRPr="001A4CB3" w:rsidRDefault="001A4CB3" w:rsidP="001A4CB3">
      <w:pPr>
        <w:shd w:val="clear" w:color="auto" w:fill="FFFFFF"/>
        <w:spacing w:after="0" w:line="240" w:lineRule="auto"/>
        <w:jc w:val="both"/>
        <w:rPr>
          <w:rFonts w:ascii="Rubik" w:eastAsia="Times New Roman" w:hAnsi="Rubik" w:cs="Times New Roman"/>
          <w:color w:val="444444"/>
          <w:sz w:val="26"/>
          <w:szCs w:val="26"/>
          <w:lang w:eastAsia="it-IT"/>
        </w:rPr>
      </w:pPr>
      <w:r w:rsidRPr="001A4CB3">
        <w:rPr>
          <w:rFonts w:ascii="Rubik" w:eastAsia="Times New Roman" w:hAnsi="Rubik" w:cs="Times New Roman"/>
          <w:color w:val="444444"/>
          <w:sz w:val="26"/>
          <w:szCs w:val="26"/>
          <w:lang w:eastAsia="it-IT"/>
        </w:rPr>
        <w:t xml:space="preserve">Incontro dei Sig.ri partecipanti alle ore 8:00 in viale Castro Pretorio N.66 di fronte all’hotel Galles. Arrivo a </w:t>
      </w:r>
      <w:proofErr w:type="spellStart"/>
      <w:r w:rsidRPr="001A4CB3">
        <w:rPr>
          <w:rFonts w:ascii="Rubik" w:eastAsia="Times New Roman" w:hAnsi="Rubik" w:cs="Times New Roman"/>
          <w:color w:val="444444"/>
          <w:sz w:val="26"/>
          <w:szCs w:val="26"/>
          <w:lang w:eastAsia="it-IT"/>
        </w:rPr>
        <w:t>Carsulae</w:t>
      </w:r>
      <w:proofErr w:type="spellEnd"/>
      <w:r w:rsidRPr="001A4CB3">
        <w:rPr>
          <w:rFonts w:ascii="Rubik" w:eastAsia="Times New Roman" w:hAnsi="Rubik" w:cs="Times New Roman"/>
          <w:color w:val="444444"/>
          <w:sz w:val="26"/>
          <w:szCs w:val="26"/>
          <w:lang w:eastAsia="it-IT"/>
        </w:rPr>
        <w:t xml:space="preserve"> e visita dell’antico sito archeologico. </w:t>
      </w:r>
      <w:proofErr w:type="spellStart"/>
      <w:r w:rsidRPr="001A4CB3">
        <w:rPr>
          <w:rFonts w:ascii="Rubik" w:eastAsia="Times New Roman" w:hAnsi="Rubik" w:cs="Times New Roman"/>
          <w:color w:val="444444"/>
          <w:sz w:val="26"/>
          <w:szCs w:val="26"/>
          <w:lang w:eastAsia="it-IT"/>
        </w:rPr>
        <w:t>Carsulae</w:t>
      </w:r>
      <w:proofErr w:type="spellEnd"/>
      <w:r w:rsidRPr="001A4CB3">
        <w:rPr>
          <w:rFonts w:ascii="Rubik" w:eastAsia="Times New Roman" w:hAnsi="Rubik" w:cs="Times New Roman"/>
          <w:color w:val="444444"/>
          <w:sz w:val="26"/>
          <w:szCs w:val="26"/>
          <w:lang w:eastAsia="it-IT"/>
        </w:rPr>
        <w:t>, scoperta nel XVI secolo, sorse dopo l’apertura della Via Flaminia e acquisì sempre più importanza durante l’Impero. Questa zona archeologica, non ancora del tutto riportata alla luce, mostra comunque ben visibili la zona del Foro con i resti della basilica e di due templi gemelli, il teatro e l’anfiteatro, entrambi ben conservati. Infine il bellissimo arco di San Damiano oltre il quale vi sono dei monumenti sepolcrali molto interessanti. Al termine della visita trasferimento nel comune di Narni e pranzo con menù tipico umbro.</w:t>
      </w:r>
      <w:r w:rsidRPr="001A4CB3">
        <w:rPr>
          <w:rFonts w:ascii="Rubik" w:eastAsia="Times New Roman" w:hAnsi="Rubik" w:cs="Times New Roman"/>
          <w:color w:val="444444"/>
          <w:sz w:val="26"/>
          <w:szCs w:val="26"/>
          <w:lang w:eastAsia="it-IT"/>
        </w:rPr>
        <w:br/>
        <w:t xml:space="preserve">Nel pomeriggio, dopo il pranzo, visita di Narni, antico centro medioevale, che pone le sue origini al 300 a.C. quando i romani si insediarono in questo centro cui diedero il nome di </w:t>
      </w:r>
      <w:proofErr w:type="spellStart"/>
      <w:r w:rsidRPr="001A4CB3">
        <w:rPr>
          <w:rFonts w:ascii="Rubik" w:eastAsia="Times New Roman" w:hAnsi="Rubik" w:cs="Times New Roman"/>
          <w:color w:val="444444"/>
          <w:sz w:val="26"/>
          <w:szCs w:val="26"/>
          <w:lang w:eastAsia="it-IT"/>
        </w:rPr>
        <w:t>Narnia</w:t>
      </w:r>
      <w:proofErr w:type="spellEnd"/>
      <w:r w:rsidRPr="001A4CB3">
        <w:rPr>
          <w:rFonts w:ascii="Rubik" w:eastAsia="Times New Roman" w:hAnsi="Rubik" w:cs="Times New Roman"/>
          <w:color w:val="444444"/>
          <w:sz w:val="26"/>
          <w:szCs w:val="26"/>
          <w:lang w:eastAsia="it-IT"/>
        </w:rPr>
        <w:t xml:space="preserve">. In particolare ci soffermeremo sul Museo di Palazzo </w:t>
      </w:r>
      <w:proofErr w:type="spellStart"/>
      <w:r w:rsidRPr="001A4CB3">
        <w:rPr>
          <w:rFonts w:ascii="Rubik" w:eastAsia="Times New Roman" w:hAnsi="Rubik" w:cs="Times New Roman"/>
          <w:color w:val="444444"/>
          <w:sz w:val="26"/>
          <w:szCs w:val="26"/>
          <w:lang w:eastAsia="it-IT"/>
        </w:rPr>
        <w:t>Eroli</w:t>
      </w:r>
      <w:proofErr w:type="spellEnd"/>
      <w:r w:rsidRPr="001A4CB3">
        <w:rPr>
          <w:rFonts w:ascii="Rubik" w:eastAsia="Times New Roman" w:hAnsi="Rubik" w:cs="Times New Roman"/>
          <w:color w:val="444444"/>
          <w:sz w:val="26"/>
          <w:szCs w:val="26"/>
          <w:lang w:eastAsia="it-IT"/>
        </w:rPr>
        <w:t xml:space="preserve"> – settecentesca dimora nobiliare dell’omonima famiglia. Il Museo è uno stupendo contenitore culturale con allestimenti innovativi, diviso in due sezioni: la sezione archeologica e la pinacoteca. Tra le opere più interessanti potremo ammirare: l’Incoronazione della Vergine di Domenico Ghirlandaio, l’Annunciazione di Benozzo </w:t>
      </w:r>
      <w:proofErr w:type="spellStart"/>
      <w:r w:rsidRPr="001A4CB3">
        <w:rPr>
          <w:rFonts w:ascii="Rubik" w:eastAsia="Times New Roman" w:hAnsi="Rubik" w:cs="Times New Roman"/>
          <w:color w:val="444444"/>
          <w:sz w:val="26"/>
          <w:szCs w:val="26"/>
          <w:lang w:eastAsia="it-IT"/>
        </w:rPr>
        <w:t>Gozzoli</w:t>
      </w:r>
      <w:proofErr w:type="spellEnd"/>
      <w:r w:rsidRPr="001A4CB3">
        <w:rPr>
          <w:rFonts w:ascii="Rubik" w:eastAsia="Times New Roman" w:hAnsi="Rubik" w:cs="Times New Roman"/>
          <w:color w:val="444444"/>
          <w:sz w:val="26"/>
          <w:szCs w:val="26"/>
          <w:lang w:eastAsia="it-IT"/>
        </w:rPr>
        <w:t xml:space="preserve">, la Mummia egizia, il sarcofago ligneo decorato ed infine la coppa bronzea della Fontana di Piazza dei Priori del 1303. A seguire, visita guidata della imponente Rocca </w:t>
      </w:r>
      <w:proofErr w:type="spellStart"/>
      <w:r w:rsidRPr="001A4CB3">
        <w:rPr>
          <w:rFonts w:ascii="Rubik" w:eastAsia="Times New Roman" w:hAnsi="Rubik" w:cs="Times New Roman"/>
          <w:color w:val="444444"/>
          <w:sz w:val="26"/>
          <w:szCs w:val="26"/>
          <w:lang w:eastAsia="it-IT"/>
        </w:rPr>
        <w:t>Albornoz</w:t>
      </w:r>
      <w:proofErr w:type="spellEnd"/>
      <w:r w:rsidRPr="001A4CB3">
        <w:rPr>
          <w:rFonts w:ascii="Rubik" w:eastAsia="Times New Roman" w:hAnsi="Rubik" w:cs="Times New Roman"/>
          <w:color w:val="444444"/>
          <w:sz w:val="26"/>
          <w:szCs w:val="26"/>
          <w:lang w:eastAsia="it-IT"/>
        </w:rPr>
        <w:t xml:space="preserve">. Posta al di sopra della città, la Rocca di Narni, è la classica fortezza militare di controllo, espressione della politica di restaurazione papale operata attivamente dal Cardinale </w:t>
      </w:r>
      <w:proofErr w:type="spellStart"/>
      <w:r w:rsidRPr="001A4CB3">
        <w:rPr>
          <w:rFonts w:ascii="Rubik" w:eastAsia="Times New Roman" w:hAnsi="Rubik" w:cs="Times New Roman"/>
          <w:color w:val="444444"/>
          <w:sz w:val="26"/>
          <w:szCs w:val="26"/>
          <w:lang w:eastAsia="it-IT"/>
        </w:rPr>
        <w:t>Albornoz</w:t>
      </w:r>
      <w:proofErr w:type="spellEnd"/>
      <w:r w:rsidRPr="001A4CB3">
        <w:rPr>
          <w:rFonts w:ascii="Rubik" w:eastAsia="Times New Roman" w:hAnsi="Rubik" w:cs="Times New Roman"/>
          <w:color w:val="444444"/>
          <w:sz w:val="26"/>
          <w:szCs w:val="26"/>
          <w:lang w:eastAsia="it-IT"/>
        </w:rPr>
        <w:t xml:space="preserve">. Nel 1378 la fortezza venne completata: sulla porta è l’unione di quattro stemmi, probabilmente sono quelli dei papi Gregorio XI e Urbano V e dei cardinali Anglico De </w:t>
      </w:r>
      <w:proofErr w:type="spellStart"/>
      <w:r w:rsidRPr="001A4CB3">
        <w:rPr>
          <w:rFonts w:ascii="Rubik" w:eastAsia="Times New Roman" w:hAnsi="Rubik" w:cs="Times New Roman"/>
          <w:color w:val="444444"/>
          <w:sz w:val="26"/>
          <w:szCs w:val="26"/>
          <w:lang w:eastAsia="it-IT"/>
        </w:rPr>
        <w:t>Grimoard</w:t>
      </w:r>
      <w:proofErr w:type="spellEnd"/>
      <w:r w:rsidRPr="001A4CB3">
        <w:rPr>
          <w:rFonts w:ascii="Rubik" w:eastAsia="Times New Roman" w:hAnsi="Rubik" w:cs="Times New Roman"/>
          <w:color w:val="444444"/>
          <w:sz w:val="26"/>
          <w:szCs w:val="26"/>
          <w:lang w:eastAsia="it-IT"/>
        </w:rPr>
        <w:t xml:space="preserve"> e Filippo d’</w:t>
      </w:r>
      <w:proofErr w:type="spellStart"/>
      <w:r w:rsidRPr="001A4CB3">
        <w:rPr>
          <w:rFonts w:ascii="Rubik" w:eastAsia="Times New Roman" w:hAnsi="Rubik" w:cs="Times New Roman"/>
          <w:color w:val="444444"/>
          <w:sz w:val="26"/>
          <w:szCs w:val="26"/>
          <w:lang w:eastAsia="it-IT"/>
        </w:rPr>
        <w:t>Alençon</w:t>
      </w:r>
      <w:proofErr w:type="spellEnd"/>
      <w:r w:rsidRPr="001A4CB3">
        <w:rPr>
          <w:rFonts w:ascii="Rubik" w:eastAsia="Times New Roman" w:hAnsi="Rubik" w:cs="Times New Roman"/>
          <w:color w:val="444444"/>
          <w:sz w:val="26"/>
          <w:szCs w:val="26"/>
          <w:lang w:eastAsia="it-IT"/>
        </w:rPr>
        <w:t>. Pur non essendo un castello di residenza ma più propriamente militare, la Rocca ebbe ospiti Papi, Imperatori, Cardinali, dignitari di ogni tipo. Al termine della visita partenza per Roma con rientro previsto verso le ore 19.30.</w:t>
      </w:r>
    </w:p>
    <w:p w:rsidR="001A4CB3" w:rsidRPr="001A4CB3" w:rsidRDefault="001A4CB3" w:rsidP="001A4CB3">
      <w:pPr>
        <w:shd w:val="clear" w:color="auto" w:fill="FFFFFF"/>
        <w:spacing w:after="0" w:line="240" w:lineRule="auto"/>
        <w:jc w:val="center"/>
        <w:rPr>
          <w:rFonts w:ascii="Rubik" w:eastAsia="Times New Roman" w:hAnsi="Rubik" w:cs="Times New Roman"/>
          <w:color w:val="444444"/>
          <w:sz w:val="20"/>
          <w:szCs w:val="20"/>
          <w:lang w:eastAsia="it-IT"/>
        </w:rPr>
      </w:pPr>
      <w:r w:rsidRPr="001A4CB3">
        <w:rPr>
          <w:rFonts w:ascii="Rubik" w:eastAsia="Times New Roman" w:hAnsi="Rubik" w:cs="Times New Roman"/>
          <w:b/>
          <w:bCs/>
          <w:color w:val="444444"/>
          <w:sz w:val="26"/>
          <w:lang w:eastAsia="it-IT"/>
        </w:rPr>
        <w:t>Costo: Euro 70</w:t>
      </w:r>
      <w:r>
        <w:rPr>
          <w:rFonts w:ascii="Rubik" w:eastAsia="Times New Roman" w:hAnsi="Rubik" w:cs="Times New Roman"/>
          <w:b/>
          <w:bCs/>
          <w:color w:val="444444"/>
          <w:sz w:val="26"/>
          <w:lang w:eastAsia="it-IT"/>
        </w:rPr>
        <w:t xml:space="preserve"> </w:t>
      </w:r>
      <w:r w:rsidRPr="001A4CB3">
        <w:rPr>
          <w:rFonts w:ascii="Rubik" w:eastAsia="Times New Roman" w:hAnsi="Rubik" w:cs="Times New Roman"/>
          <w:color w:val="444444"/>
          <w:sz w:val="26"/>
          <w:szCs w:val="26"/>
          <w:lang w:eastAsia="it-IT"/>
        </w:rPr>
        <w:br/>
      </w:r>
      <w:r w:rsidRPr="001A4CB3">
        <w:rPr>
          <w:rFonts w:ascii="Rubik" w:eastAsia="Times New Roman" w:hAnsi="Rubik" w:cs="Times New Roman"/>
          <w:b/>
          <w:bCs/>
          <w:color w:val="444444"/>
          <w:sz w:val="20"/>
          <w:szCs w:val="20"/>
          <w:lang w:eastAsia="it-IT"/>
        </w:rPr>
        <w:t>(comprende viaggio in Pullman G.T., pranzo tipico, visite guidate, ingressi).</w:t>
      </w:r>
    </w:p>
    <w:sectPr w:rsidR="001A4CB3" w:rsidRPr="001A4CB3" w:rsidSect="001A4C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ubik">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CB3"/>
    <w:rsid w:val="001A4CB3"/>
    <w:rsid w:val="002A06A8"/>
    <w:rsid w:val="00544775"/>
    <w:rsid w:val="00AF3E99"/>
    <w:rsid w:val="00D24C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0EFA0E-9B57-4B07-A01B-E508E553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44775"/>
  </w:style>
  <w:style w:type="paragraph" w:styleId="Titolo1">
    <w:name w:val="heading 1"/>
    <w:basedOn w:val="Normale"/>
    <w:link w:val="Titolo1Carattere"/>
    <w:uiPriority w:val="9"/>
    <w:qFormat/>
    <w:rsid w:val="001A4C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1A4CB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1A4CB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A4CB3"/>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1A4CB3"/>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1A4CB3"/>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1A4CB3"/>
    <w:rPr>
      <w:color w:val="0000FF"/>
      <w:u w:val="single"/>
    </w:rPr>
  </w:style>
  <w:style w:type="character" w:customStyle="1" w:styleId="screen-reader-text">
    <w:name w:val="screen-reader-text"/>
    <w:basedOn w:val="Carpredefinitoparagrafo"/>
    <w:rsid w:val="001A4CB3"/>
  </w:style>
  <w:style w:type="paragraph" w:styleId="NormaleWeb">
    <w:name w:val="Normal (Web)"/>
    <w:basedOn w:val="Normale"/>
    <w:uiPriority w:val="99"/>
    <w:semiHidden/>
    <w:unhideWhenUsed/>
    <w:rsid w:val="001A4CB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A4CB3"/>
    <w:rPr>
      <w:b/>
      <w:bCs/>
    </w:rPr>
  </w:style>
  <w:style w:type="paragraph" w:customStyle="1" w:styleId="tribe-events-back">
    <w:name w:val="tribe-events-back"/>
    <w:basedOn w:val="Normale"/>
    <w:rsid w:val="001A4CB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ribe-event-date-start">
    <w:name w:val="tribe-event-date-start"/>
    <w:basedOn w:val="Carpredefinitoparagrafo"/>
    <w:rsid w:val="001A4CB3"/>
  </w:style>
  <w:style w:type="character" w:customStyle="1" w:styleId="tribe-event-time">
    <w:name w:val="tribe-event-time"/>
    <w:basedOn w:val="Carpredefinitoparagrafo"/>
    <w:rsid w:val="001A4CB3"/>
  </w:style>
  <w:style w:type="character" w:customStyle="1" w:styleId="tribe-events-cost">
    <w:name w:val="tribe-events-cost"/>
    <w:basedOn w:val="Carpredefinitoparagrafo"/>
    <w:rsid w:val="001A4CB3"/>
  </w:style>
  <w:style w:type="character" w:styleId="Enfasicorsivo">
    <w:name w:val="Emphasis"/>
    <w:basedOn w:val="Carpredefinitoparagrafo"/>
    <w:uiPriority w:val="20"/>
    <w:qFormat/>
    <w:rsid w:val="001A4CB3"/>
    <w:rPr>
      <w:i/>
      <w:iCs/>
    </w:rPr>
  </w:style>
  <w:style w:type="paragraph" w:styleId="Testofumetto">
    <w:name w:val="Balloon Text"/>
    <w:basedOn w:val="Normale"/>
    <w:link w:val="TestofumettoCarattere"/>
    <w:uiPriority w:val="99"/>
    <w:semiHidden/>
    <w:unhideWhenUsed/>
    <w:rsid w:val="001A4CB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A4C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543697">
      <w:bodyDiv w:val="1"/>
      <w:marLeft w:val="0"/>
      <w:marRight w:val="0"/>
      <w:marTop w:val="0"/>
      <w:marBottom w:val="0"/>
      <w:divBdr>
        <w:top w:val="none" w:sz="0" w:space="0" w:color="auto"/>
        <w:left w:val="none" w:sz="0" w:space="0" w:color="auto"/>
        <w:bottom w:val="none" w:sz="0" w:space="0" w:color="auto"/>
        <w:right w:val="none" w:sz="0" w:space="0" w:color="auto"/>
      </w:divBdr>
      <w:divsChild>
        <w:div w:id="312490840">
          <w:marLeft w:val="0"/>
          <w:marRight w:val="0"/>
          <w:marTop w:val="0"/>
          <w:marBottom w:val="300"/>
          <w:divBdr>
            <w:top w:val="none" w:sz="0" w:space="0" w:color="auto"/>
            <w:left w:val="none" w:sz="0" w:space="0" w:color="auto"/>
            <w:bottom w:val="none" w:sz="0" w:space="0" w:color="auto"/>
            <w:right w:val="none" w:sz="0" w:space="0" w:color="auto"/>
          </w:divBdr>
        </w:div>
        <w:div w:id="200483837">
          <w:marLeft w:val="0"/>
          <w:marRight w:val="0"/>
          <w:marTop w:val="0"/>
          <w:marBottom w:val="540"/>
          <w:divBdr>
            <w:top w:val="none" w:sz="0" w:space="0" w:color="auto"/>
            <w:left w:val="none" w:sz="0" w:space="0" w:color="auto"/>
            <w:bottom w:val="none" w:sz="0" w:space="0" w:color="auto"/>
            <w:right w:val="none" w:sz="0" w:space="0" w:color="auto"/>
          </w:divBdr>
          <w:divsChild>
            <w:div w:id="109515027">
              <w:marLeft w:val="0"/>
              <w:marRight w:val="0"/>
              <w:marTop w:val="0"/>
              <w:marBottom w:val="0"/>
              <w:divBdr>
                <w:top w:val="none" w:sz="0" w:space="0" w:color="auto"/>
                <w:left w:val="none" w:sz="0" w:space="0" w:color="auto"/>
                <w:bottom w:val="none" w:sz="0" w:space="0" w:color="auto"/>
                <w:right w:val="none" w:sz="0" w:space="0" w:color="auto"/>
              </w:divBdr>
              <w:divsChild>
                <w:div w:id="1895003037">
                  <w:marLeft w:val="0"/>
                  <w:marRight w:val="0"/>
                  <w:marTop w:val="0"/>
                  <w:marBottom w:val="0"/>
                  <w:divBdr>
                    <w:top w:val="none" w:sz="0" w:space="0" w:color="auto"/>
                    <w:left w:val="none" w:sz="0" w:space="0" w:color="auto"/>
                    <w:bottom w:val="none" w:sz="0" w:space="0" w:color="auto"/>
                    <w:right w:val="none" w:sz="0" w:space="0" w:color="auto"/>
                  </w:divBdr>
                  <w:divsChild>
                    <w:div w:id="1227187759">
                      <w:marLeft w:val="0"/>
                      <w:marRight w:val="0"/>
                      <w:marTop w:val="0"/>
                      <w:marBottom w:val="0"/>
                      <w:divBdr>
                        <w:top w:val="none" w:sz="0" w:space="0" w:color="auto"/>
                        <w:left w:val="none" w:sz="0" w:space="0" w:color="auto"/>
                        <w:bottom w:val="none" w:sz="0" w:space="0" w:color="auto"/>
                        <w:right w:val="none" w:sz="0" w:space="0" w:color="auto"/>
                      </w:divBdr>
                    </w:div>
                    <w:div w:id="739180887">
                      <w:marLeft w:val="0"/>
                      <w:marRight w:val="0"/>
                      <w:marTop w:val="0"/>
                      <w:marBottom w:val="720"/>
                      <w:divBdr>
                        <w:top w:val="none" w:sz="0" w:space="0" w:color="auto"/>
                        <w:left w:val="none" w:sz="0" w:space="0" w:color="auto"/>
                        <w:bottom w:val="none" w:sz="0" w:space="0" w:color="auto"/>
                        <w:right w:val="none" w:sz="0" w:space="0" w:color="auto"/>
                      </w:divBdr>
                      <w:divsChild>
                        <w:div w:id="1063328641">
                          <w:marLeft w:val="0"/>
                          <w:marRight w:val="0"/>
                          <w:marTop w:val="240"/>
                          <w:marBottom w:val="360"/>
                          <w:divBdr>
                            <w:top w:val="none" w:sz="0" w:space="0" w:color="auto"/>
                            <w:left w:val="none" w:sz="0" w:space="0" w:color="auto"/>
                            <w:bottom w:val="none" w:sz="0" w:space="0" w:color="auto"/>
                            <w:right w:val="none" w:sz="0" w:space="0" w:color="auto"/>
                          </w:divBdr>
                        </w:div>
                        <w:div w:id="1551922832">
                          <w:marLeft w:val="0"/>
                          <w:marRight w:val="0"/>
                          <w:marTop w:val="0"/>
                          <w:marBottom w:val="0"/>
                          <w:divBdr>
                            <w:top w:val="none" w:sz="0" w:space="0" w:color="auto"/>
                            <w:left w:val="none" w:sz="0" w:space="0" w:color="auto"/>
                            <w:bottom w:val="none" w:sz="0" w:space="0" w:color="auto"/>
                            <w:right w:val="none" w:sz="0" w:space="0" w:color="auto"/>
                          </w:divBdr>
                          <w:divsChild>
                            <w:div w:id="563763285">
                              <w:marLeft w:val="0"/>
                              <w:marRight w:val="0"/>
                              <w:marTop w:val="0"/>
                              <w:marBottom w:val="300"/>
                              <w:divBdr>
                                <w:top w:val="none" w:sz="0" w:space="0" w:color="auto"/>
                                <w:left w:val="none" w:sz="0" w:space="0" w:color="auto"/>
                                <w:bottom w:val="none" w:sz="0" w:space="0" w:color="auto"/>
                                <w:right w:val="none" w:sz="0" w:space="0" w:color="auto"/>
                              </w:divBdr>
                            </w:div>
                            <w:div w:id="1573925818">
                              <w:marLeft w:val="0"/>
                              <w:marRight w:val="0"/>
                              <w:marTop w:val="0"/>
                              <w:marBottom w:val="0"/>
                              <w:divBdr>
                                <w:top w:val="none" w:sz="0" w:space="0" w:color="auto"/>
                                <w:left w:val="none" w:sz="0" w:space="0" w:color="auto"/>
                                <w:bottom w:val="none" w:sz="0" w:space="0" w:color="auto"/>
                                <w:right w:val="none" w:sz="0" w:space="0" w:color="auto"/>
                              </w:divBdr>
                            </w:div>
                            <w:div w:id="1805079934">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ilcenacolodeiviaggiatori.it/programmi-sociali/gita-a-narni-e-carsula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2060</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Mario</cp:lastModifiedBy>
  <cp:revision>2</cp:revision>
  <dcterms:created xsi:type="dcterms:W3CDTF">2019-09-05T07:55:00Z</dcterms:created>
  <dcterms:modified xsi:type="dcterms:W3CDTF">2019-09-05T07:55:00Z</dcterms:modified>
</cp:coreProperties>
</file>